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4395"/>
        <w:gridCol w:w="5670"/>
      </w:tblGrid>
      <w:tr w:rsidR="00335C5E" w:rsidTr="00335C5E">
        <w:tc>
          <w:tcPr>
            <w:tcW w:w="4395" w:type="dxa"/>
          </w:tcPr>
          <w:p w:rsidR="00335C5E" w:rsidRPr="00335C5E" w:rsidRDefault="00335C5E">
            <w:pPr>
              <w:pStyle w:val="a3"/>
              <w:spacing w:before="0" w:beforeAutospacing="0" w:after="0" w:afterAutospacing="0"/>
              <w:ind w:left="176"/>
              <w:rPr>
                <w:bCs/>
                <w:lang w:eastAsia="en-US"/>
              </w:rPr>
            </w:pPr>
            <w:r w:rsidRPr="00335C5E">
              <w:rPr>
                <w:bCs/>
                <w:lang w:eastAsia="en-US"/>
              </w:rPr>
              <w:t xml:space="preserve">Принято </w:t>
            </w:r>
          </w:p>
          <w:p w:rsidR="00335C5E" w:rsidRPr="00335C5E" w:rsidRDefault="00335C5E">
            <w:pPr>
              <w:pStyle w:val="a3"/>
              <w:spacing w:before="0" w:beforeAutospacing="0" w:after="0" w:afterAutospacing="0"/>
              <w:ind w:left="176"/>
              <w:rPr>
                <w:bCs/>
                <w:lang w:eastAsia="en-US"/>
              </w:rPr>
            </w:pPr>
            <w:r w:rsidRPr="00335C5E">
              <w:rPr>
                <w:bCs/>
                <w:lang w:eastAsia="en-US"/>
              </w:rPr>
              <w:t xml:space="preserve">решением Педагогического совета МБОУ СОШ № 1 с углубленным изучением отдельных предметов  Бугульминского муниципального района РТ   </w:t>
            </w:r>
          </w:p>
          <w:p w:rsidR="00335C5E" w:rsidRDefault="00335C5E">
            <w:pPr>
              <w:pStyle w:val="a3"/>
              <w:spacing w:before="0" w:beforeAutospacing="0" w:after="0" w:afterAutospacing="0"/>
              <w:ind w:left="176"/>
              <w:rPr>
                <w:bCs/>
                <w:color w:val="000000" w:themeColor="text1"/>
                <w:lang w:val="en-US" w:eastAsia="en-US"/>
              </w:rPr>
            </w:pPr>
            <w:proofErr w:type="spellStart"/>
            <w:r>
              <w:rPr>
                <w:bCs/>
                <w:color w:val="000000" w:themeColor="text1"/>
                <w:lang w:val="en-US" w:eastAsia="en-US"/>
              </w:rPr>
              <w:t>от</w:t>
            </w:r>
            <w:proofErr w:type="spellEnd"/>
            <w:r>
              <w:rPr>
                <w:bCs/>
                <w:color w:val="000000" w:themeColor="text1"/>
                <w:lang w:val="en-US" w:eastAsia="en-US"/>
              </w:rPr>
              <w:t xml:space="preserve"> «31» </w:t>
            </w:r>
            <w:proofErr w:type="spellStart"/>
            <w:r>
              <w:rPr>
                <w:bCs/>
                <w:color w:val="000000" w:themeColor="text1"/>
                <w:lang w:val="en-US" w:eastAsia="en-US"/>
              </w:rPr>
              <w:t>марта</w:t>
            </w:r>
            <w:proofErr w:type="spellEnd"/>
            <w:r>
              <w:rPr>
                <w:bCs/>
                <w:color w:val="000000" w:themeColor="text1"/>
                <w:lang w:val="en-US" w:eastAsia="en-US"/>
              </w:rPr>
              <w:t xml:space="preserve"> 2025  </w:t>
            </w:r>
            <w:proofErr w:type="spellStart"/>
            <w:r>
              <w:rPr>
                <w:bCs/>
                <w:color w:val="000000" w:themeColor="text1"/>
                <w:lang w:val="en-US" w:eastAsia="en-US"/>
              </w:rPr>
              <w:t>года</w:t>
            </w:r>
            <w:proofErr w:type="spellEnd"/>
            <w:r>
              <w:rPr>
                <w:bCs/>
                <w:color w:val="000000" w:themeColor="text1"/>
                <w:lang w:val="en-US" w:eastAsia="en-US"/>
              </w:rPr>
              <w:t xml:space="preserve"> </w:t>
            </w:r>
          </w:p>
          <w:p w:rsidR="00335C5E" w:rsidRDefault="00335C5E">
            <w:pPr>
              <w:pStyle w:val="a3"/>
              <w:spacing w:before="0" w:beforeAutospacing="0" w:after="0" w:afterAutospacing="0"/>
              <w:ind w:left="176"/>
              <w:rPr>
                <w:bCs/>
                <w:color w:val="000000" w:themeColor="text1"/>
                <w:lang w:val="en-US" w:eastAsia="en-US"/>
              </w:rPr>
            </w:pPr>
            <w:r>
              <w:rPr>
                <w:bCs/>
                <w:color w:val="000000" w:themeColor="text1"/>
                <w:lang w:val="en-US" w:eastAsia="en-US"/>
              </w:rPr>
              <w:t>(</w:t>
            </w:r>
            <w:proofErr w:type="spellStart"/>
            <w:r>
              <w:rPr>
                <w:bCs/>
                <w:color w:val="000000" w:themeColor="text1"/>
                <w:lang w:val="en-US" w:eastAsia="en-US"/>
              </w:rPr>
              <w:t>протокол</w:t>
            </w:r>
            <w:proofErr w:type="spellEnd"/>
            <w:r>
              <w:rPr>
                <w:bCs/>
                <w:color w:val="000000" w:themeColor="text1"/>
                <w:lang w:val="en-US" w:eastAsia="en-US"/>
              </w:rPr>
              <w:t xml:space="preserve"> № </w:t>
            </w:r>
            <w:r>
              <w:rPr>
                <w:bCs/>
                <w:color w:val="000000" w:themeColor="text1"/>
                <w:u w:val="single"/>
                <w:lang w:val="en-US" w:eastAsia="en-US"/>
              </w:rPr>
              <w:t>6</w:t>
            </w:r>
            <w:r>
              <w:rPr>
                <w:bCs/>
                <w:color w:val="000000" w:themeColor="text1"/>
                <w:lang w:val="en-US" w:eastAsia="en-US"/>
              </w:rPr>
              <w:t>)</w:t>
            </w:r>
          </w:p>
          <w:p w:rsidR="00335C5E" w:rsidRDefault="00335C5E">
            <w:pPr>
              <w:pStyle w:val="a3"/>
              <w:spacing w:before="0" w:beforeAutospacing="0" w:after="0" w:afterAutospacing="0"/>
              <w:rPr>
                <w:bCs/>
                <w:lang w:val="en-US" w:eastAsia="en-US"/>
              </w:rPr>
            </w:pPr>
          </w:p>
        </w:tc>
        <w:tc>
          <w:tcPr>
            <w:tcW w:w="5670" w:type="dxa"/>
          </w:tcPr>
          <w:p w:rsidR="00335C5E" w:rsidRDefault="00335C5E">
            <w:pPr>
              <w:spacing w:after="0"/>
              <w:ind w:left="4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Утверждаю </w:t>
            </w:r>
          </w:p>
          <w:p w:rsidR="00335C5E" w:rsidRDefault="00335C5E">
            <w:pPr>
              <w:spacing w:after="0"/>
              <w:ind w:left="4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МБОУ СОШ № 1 </w:t>
            </w:r>
          </w:p>
          <w:p w:rsidR="00335C5E" w:rsidRDefault="00335C5E">
            <w:pPr>
              <w:spacing w:after="0"/>
              <w:ind w:left="4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углубленным изучением отдельных предметов</w:t>
            </w:r>
            <w:r>
              <w:rPr>
                <w:bCs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Бугульминского </w:t>
            </w:r>
            <w:proofErr w:type="gramStart"/>
            <w:r>
              <w:rPr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335C5E" w:rsidRDefault="00335C5E">
            <w:pPr>
              <w:spacing w:after="0"/>
              <w:ind w:left="4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района РТ  </w:t>
            </w:r>
          </w:p>
          <w:p w:rsidR="00335C5E" w:rsidRDefault="00335C5E">
            <w:pPr>
              <w:spacing w:after="0"/>
              <w:ind w:left="4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bCs/>
                <w:sz w:val="24"/>
                <w:szCs w:val="24"/>
              </w:rPr>
              <w:t>А.С.Кузнецов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  <w:p w:rsidR="00335C5E" w:rsidRDefault="00335C5E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Приказ № 58</w:t>
            </w:r>
            <w:r>
              <w:rPr>
                <w:sz w:val="24"/>
                <w:szCs w:val="24"/>
                <w:lang w:val="tt-RU"/>
              </w:rPr>
              <w:t>/1</w:t>
            </w:r>
            <w:r>
              <w:rPr>
                <w:color w:val="000000" w:themeColor="text1"/>
                <w:sz w:val="24"/>
                <w:szCs w:val="24"/>
              </w:rPr>
              <w:t xml:space="preserve"> о/д от «31» марта</w:t>
            </w:r>
            <w:r>
              <w:rPr>
                <w:sz w:val="24"/>
                <w:szCs w:val="24"/>
              </w:rPr>
              <w:t xml:space="preserve"> 2025 г.</w:t>
            </w:r>
          </w:p>
          <w:p w:rsidR="00335C5E" w:rsidRDefault="00335C5E">
            <w:pPr>
              <w:spacing w:after="0"/>
              <w:ind w:left="459"/>
              <w:rPr>
                <w:bCs/>
                <w:sz w:val="22"/>
                <w:lang w:eastAsia="en-US"/>
              </w:rPr>
            </w:pPr>
          </w:p>
        </w:tc>
      </w:tr>
    </w:tbl>
    <w:p w:rsidR="00B77710" w:rsidRDefault="00B77710" w:rsidP="00FE7016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7016" w:rsidRDefault="00FE7016" w:rsidP="00FE7016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016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FE7016" w:rsidRPr="00FE7016" w:rsidRDefault="00FE7016" w:rsidP="00FE7016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01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E70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пункте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FE7016" w:rsidRDefault="00FE7016" w:rsidP="00FE7016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0B5" w:rsidRPr="00FE7016" w:rsidRDefault="001360B5" w:rsidP="00FE7016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01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360B5" w:rsidRPr="00FE7016" w:rsidRDefault="001360B5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 пункте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(далее – Положение) разработано на основании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proofErr w:type="gramEnd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иностранных граждан и лиц без гражданства, утвержденного Приказом Министерства просвещения Российской Федерации от 4 марта 2025 г. № 170 (далее – Порядок), </w:t>
      </w:r>
      <w:r w:rsidR="001135A7">
        <w:rPr>
          <w:rFonts w:ascii="Times New Roman" w:hAnsi="Times New Roman" w:cs="Times New Roman"/>
          <w:color w:val="000000" w:themeColor="text1"/>
          <w:sz w:val="24"/>
          <w:szCs w:val="24"/>
        </w:rPr>
        <w:t>приказ МО и Н РТ от 24.03.2025 года № под-502/25 «Об утверждении списка тестирующих организаций»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разработано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Письмом </w:t>
      </w:r>
      <w:proofErr w:type="spellStart"/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Рособрнадзора</w:t>
      </w:r>
      <w:proofErr w:type="spellEnd"/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21.03.2025 N 02-48 «О направлении методических материалов по вопросу проведения тестирования на знание русского языка, достаточное для освоения</w:t>
      </w:r>
      <w:proofErr w:type="gramEnd"/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программ начального общего, основного общего и среднего общего образования»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определяет порядок деятельности пункта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</w:t>
      </w:r>
      <w:r w:rsidR="00D944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 на базе </w:t>
      </w:r>
      <w:r w:rsidR="00335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335C5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СОШ №1 с УИОП Бугульминского муниципального района РТ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465CF" w:rsidRPr="00FE7016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1.2. Тестирование проводится 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 (далее - образовательные программы).</w:t>
      </w:r>
    </w:p>
    <w:p w:rsidR="00A465CF" w:rsidRPr="00FE7016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1.3. Тестирование проводится по годам обучения.</w:t>
      </w:r>
    </w:p>
    <w:p w:rsidR="00A465CF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1.4.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тестирование проводится в устной форме.</w:t>
      </w:r>
      <w:r w:rsidR="00D944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проведении тестирования МБОУ </w:t>
      </w:r>
      <w:r w:rsidR="00335C5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СОШ №1 с УИОП Бугульминского муниципального района РТ</w:t>
      </w:r>
      <w:r w:rsidR="00D944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вправе использовать компьютерные технологии.</w:t>
      </w:r>
    </w:p>
    <w:p w:rsidR="00A465CF" w:rsidRPr="00FE7016" w:rsidRDefault="00FE7016" w:rsidP="00FE7016">
      <w:pPr>
        <w:pStyle w:val="a6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="00335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Подготовка п</w:t>
      </w:r>
      <w:bookmarkStart w:id="0" w:name="_GoBack"/>
      <w:bookmarkEnd w:id="0"/>
      <w:r w:rsidR="00335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ункта</w:t>
      </w:r>
      <w:r w:rsidRPr="00FE70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 проведению тестирования</w:t>
      </w:r>
    </w:p>
    <w:p w:rsidR="00FE7016" w:rsidRPr="00335C5E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C5E">
        <w:rPr>
          <w:rFonts w:ascii="Times New Roman" w:hAnsi="Times New Roman" w:cs="Times New Roman"/>
          <w:sz w:val="24"/>
          <w:szCs w:val="24"/>
        </w:rPr>
        <w:t xml:space="preserve">2.1. Тестирование иностранных граждан </w:t>
      </w:r>
      <w:proofErr w:type="gramStart"/>
      <w:r w:rsidRPr="00335C5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5C5E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Pr="00335C5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35C5E">
        <w:rPr>
          <w:rFonts w:ascii="Times New Roman" w:hAnsi="Times New Roman" w:cs="Times New Roman"/>
          <w:sz w:val="24"/>
          <w:szCs w:val="24"/>
        </w:rPr>
        <w:t xml:space="preserve"> основании направления, полученного в соответствии с пунктом 23(1)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 458</w:t>
      </w:r>
      <w:r w:rsidR="00FE7016" w:rsidRPr="00335C5E">
        <w:rPr>
          <w:rFonts w:ascii="Times New Roman" w:hAnsi="Times New Roman" w:cs="Times New Roman"/>
          <w:sz w:val="24"/>
          <w:szCs w:val="24"/>
        </w:rPr>
        <w:t>.</w:t>
      </w:r>
    </w:p>
    <w:p w:rsidR="00A465CF" w:rsidRPr="00335C5E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C5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335C5E">
        <w:rPr>
          <w:rFonts w:ascii="Times New Roman" w:hAnsi="Times New Roman" w:cs="Times New Roman"/>
          <w:sz w:val="24"/>
          <w:szCs w:val="24"/>
        </w:rPr>
        <w:t xml:space="preserve">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обращается (обращаются) лично в тестирующую </w:t>
      </w:r>
      <w:r w:rsidRPr="00335C5E">
        <w:rPr>
          <w:rFonts w:ascii="Times New Roman" w:hAnsi="Times New Roman" w:cs="Times New Roman"/>
          <w:sz w:val="24"/>
          <w:szCs w:val="24"/>
        </w:rPr>
        <w:lastRenderedPageBreak/>
        <w:t>организацию для записи на тестирование не позднее чем через 7 рабочих дней после дня получения направления, указанного в </w:t>
      </w:r>
      <w:r w:rsidRPr="00335C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пункте 2.1.</w:t>
      </w:r>
      <w:r w:rsidRPr="00335C5E">
        <w:rPr>
          <w:rFonts w:ascii="Times New Roman" w:hAnsi="Times New Roman" w:cs="Times New Roman"/>
          <w:sz w:val="24"/>
          <w:szCs w:val="24"/>
        </w:rPr>
        <w:t> настоящего Положения.</w:t>
      </w:r>
      <w:proofErr w:type="gramEnd"/>
    </w:p>
    <w:p w:rsidR="00A465CF" w:rsidRPr="00335C5E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C5E">
        <w:rPr>
          <w:rFonts w:ascii="Times New Roman" w:hAnsi="Times New Roman" w:cs="Times New Roman"/>
          <w:sz w:val="24"/>
          <w:szCs w:val="24"/>
        </w:rPr>
        <w:t>2.3. Расписание проведения тестирования определяется наименование регионального органа управления образованием.</w:t>
      </w:r>
    </w:p>
    <w:p w:rsidR="00A465CF" w:rsidRPr="00FE7016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C5E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335C5E">
        <w:rPr>
          <w:rFonts w:ascii="Times New Roman" w:hAnsi="Times New Roman" w:cs="Times New Roman"/>
          <w:sz w:val="24"/>
          <w:szCs w:val="24"/>
        </w:rPr>
        <w:t xml:space="preserve">Ответственный за ведение официального сайта образовательной организации в течение трех рабочих дней после получения информации о расписании проведения тестирования от </w:t>
      </w:r>
      <w:r w:rsidR="00D9440A" w:rsidRPr="00335C5E">
        <w:rPr>
          <w:rFonts w:ascii="Times New Roman" w:hAnsi="Times New Roman" w:cs="Times New Roman"/>
          <w:sz w:val="24"/>
          <w:szCs w:val="24"/>
        </w:rPr>
        <w:t xml:space="preserve"> </w:t>
      </w:r>
      <w:r w:rsidR="003E357C" w:rsidRPr="00335C5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</w:t>
      </w:r>
      <w:r w:rsidRPr="00335C5E">
        <w:rPr>
          <w:rFonts w:ascii="Times New Roman" w:hAnsi="Times New Roman" w:cs="Times New Roman"/>
          <w:sz w:val="24"/>
          <w:szCs w:val="24"/>
        </w:rPr>
        <w:t>размещает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официальном сайте в информационно-телекоммуникационной сети «Интернет»</w:t>
      </w:r>
      <w:r w:rsidR="00AD13D8" w:rsidRPr="00335C5E">
        <w:rPr>
          <w:rFonts w:ascii="Times New Roman" w:hAnsi="Times New Roman" w:cs="Times New Roman"/>
          <w:sz w:val="24"/>
          <w:szCs w:val="24"/>
        </w:rPr>
        <w:t xml:space="preserve"> (Демонстрационные варианты и спецификация</w:t>
      </w:r>
      <w:r w:rsidR="00FE7016" w:rsidRPr="00335C5E">
        <w:rPr>
          <w:rFonts w:ascii="Times New Roman" w:hAnsi="Times New Roman" w:cs="Times New Roman"/>
          <w:sz w:val="24"/>
          <w:szCs w:val="24"/>
        </w:rPr>
        <w:t xml:space="preserve"> находятся</w:t>
      </w:r>
      <w:r w:rsidR="00AD13D8" w:rsidRPr="00335C5E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6" w:history="1">
        <w:r w:rsidR="00AD13D8" w:rsidRPr="00FE7016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https://fipi</w:t>
        </w:r>
        <w:proofErr w:type="gramEnd"/>
        <w:r w:rsidR="00AD13D8" w:rsidRPr="00FE7016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.</w:t>
        </w:r>
        <w:proofErr w:type="gramStart"/>
        <w:r w:rsidR="00AD13D8" w:rsidRPr="00FE7016">
          <w:rPr>
            <w:rStyle w:val="a5"/>
            <w:rFonts w:ascii="Times New Roman" w:hAnsi="Times New Roman" w:cs="Times New Roman"/>
            <w:color w:val="0070C0"/>
            <w:sz w:val="24"/>
            <w:szCs w:val="24"/>
          </w:rPr>
          <w:t>ru/inostr-exam/inostr-exam-deti</w:t>
        </w:r>
      </w:hyperlink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</w:p>
    <w:p w:rsidR="00C100BF" w:rsidRPr="00FE7016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Тестирование проводится в 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аудиториях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оснащенных средствами осуществления записи на аудионосители (</w:t>
      </w:r>
      <w:proofErr w:type="spellStart"/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видеоносители</w:t>
      </w:r>
      <w:proofErr w:type="spellEnd"/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) и воспроизведения аудиозаписи (видеозаписи).</w:t>
      </w:r>
    </w:p>
    <w:p w:rsidR="00C100BF" w:rsidRPr="00FE7016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средств видеозаписи фиксир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уется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вся процедура проведения тестирования в ППТ.</w:t>
      </w:r>
    </w:p>
    <w:p w:rsidR="00C100BF" w:rsidRPr="00FE7016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средств аудиозаписи фиксир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уются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устные ответы иностранного гражданина.</w:t>
      </w:r>
    </w:p>
    <w:p w:rsidR="00C100BF" w:rsidRPr="00FE7016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Для выполнения заданий в устной форме иностранные граждане распределяются в ППТ таким образом, чтобы не мешать друг другу при выполнении заданий.</w:t>
      </w:r>
    </w:p>
    <w:p w:rsidR="00C100BF" w:rsidRPr="00FE7016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2.9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Аудитории для проведения тестирования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быть изолированы от помещений, не использующихся для проведения тестирования. Для каждого иностранного гражданина 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выделяется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отдельное рабочее место.</w:t>
      </w:r>
    </w:p>
    <w:p w:rsidR="00C100BF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 Для проведения тестирования создает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проведению тестирования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100BF" w:rsidRPr="00805C24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C24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C100BF" w:rsidRPr="00805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Состав комиссии утверждается приказом директора. </w:t>
      </w:r>
    </w:p>
    <w:p w:rsidR="00C100BF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C24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C100BF" w:rsidRPr="00805C24">
        <w:rPr>
          <w:rFonts w:ascii="Times New Roman" w:hAnsi="Times New Roman" w:cs="Times New Roman"/>
          <w:color w:val="000000" w:themeColor="text1"/>
          <w:sz w:val="24"/>
          <w:szCs w:val="24"/>
        </w:rPr>
        <w:t>. Комиссия по проведению тестирования формируется из чи</w:t>
      </w:r>
      <w:r w:rsidR="00805C24" w:rsidRPr="00805C24">
        <w:rPr>
          <w:rFonts w:ascii="Times New Roman" w:hAnsi="Times New Roman" w:cs="Times New Roman"/>
          <w:color w:val="000000" w:themeColor="text1"/>
          <w:sz w:val="24"/>
          <w:szCs w:val="24"/>
        </w:rPr>
        <w:t>сла педагогических работников МБОУ СОШ №1 с УИОП Бугульминского муниципального района РТ</w:t>
      </w:r>
      <w:r w:rsidR="00C100BF" w:rsidRPr="00805C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00BF" w:rsidRPr="00FE7016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. В состав комиссии входят:</w:t>
      </w:r>
    </w:p>
    <w:p w:rsidR="00C100BF" w:rsidRDefault="00C100BF" w:rsidP="005E7B6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заместитель директора по УР,</w:t>
      </w:r>
    </w:p>
    <w:p w:rsidR="00C100BF" w:rsidRDefault="00C100BF" w:rsidP="005E7B6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0BF">
        <w:rPr>
          <w:rFonts w:ascii="Times New Roman" w:hAnsi="Times New Roman" w:cs="Times New Roman"/>
          <w:color w:val="000000" w:themeColor="text1"/>
          <w:sz w:val="24"/>
          <w:szCs w:val="24"/>
        </w:rPr>
        <w:t>члены комиссии численностью не менее трех человек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100BF" w:rsidRPr="00C100BF" w:rsidRDefault="003E357C" w:rsidP="00C100BF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C100BF">
        <w:rPr>
          <w:rFonts w:ascii="Times New Roman" w:hAnsi="Times New Roman" w:cs="Times New Roman"/>
          <w:color w:val="000000" w:themeColor="text1"/>
          <w:sz w:val="24"/>
          <w:szCs w:val="24"/>
        </w:rPr>
        <w:t>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персонал.</w:t>
      </w:r>
    </w:p>
    <w:p w:rsidR="001360B5" w:rsidRPr="00805C24" w:rsidRDefault="00C100BF" w:rsidP="00C100BF">
      <w:pPr>
        <w:pStyle w:val="a6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5C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1360B5" w:rsidRPr="00805C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проведения тестирования</w:t>
      </w:r>
    </w:p>
    <w:p w:rsidR="00C100BF" w:rsidRDefault="00C100B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Продолжительность проведения тестирования составляет не более 80 минут.</w:t>
      </w:r>
    </w:p>
    <w:p w:rsidR="00A465CF" w:rsidRPr="00FE7016" w:rsidRDefault="00C100B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Соотношение устной и письменной части определяется диагностическими материалами, организация разработки которых осуществляется Федеральной службой по надзору в сфере образования и науки с учетом уровня знания русского языка, достаточного для освоения образовательных программ.</w:t>
      </w:r>
    </w:p>
    <w:p w:rsidR="00A465CF" w:rsidRPr="00FE7016" w:rsidRDefault="00C100B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проведения тестирования до начала его проведения </w:t>
      </w:r>
      <w:r w:rsidR="006B2CB1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</w:t>
      </w:r>
    </w:p>
    <w:p w:rsidR="00A465CF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proofErr w:type="gramStart"/>
      <w:r w:rsidR="00335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335C5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СОШ №1 с УИОП Бугульминского муниципального района РТ</w:t>
      </w:r>
      <w:r w:rsidR="00335C5E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получает </w:t>
      </w:r>
      <w:r w:rsidR="00A465CF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диагностические материалы и критерии оценивания выполнения заданий, включенных в диагностические материалы (далее - критерии оценивания), от </w:t>
      </w:r>
      <w:r w:rsidR="000538B2" w:rsidRPr="00335C5E">
        <w:rPr>
          <w:rFonts w:ascii="Times New Roman" w:hAnsi="Times New Roman" w:cs="Times New Roman"/>
        </w:rPr>
        <w:t xml:space="preserve"> </w:t>
      </w:r>
      <w:r w:rsidR="00276014" w:rsidRPr="00335C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Республиканского</w:t>
      </w:r>
      <w:r w:rsidR="00276014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76014" w:rsidRPr="00335C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Центра </w:t>
      </w:r>
      <w:r w:rsidR="00276014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76014" w:rsidRPr="00335C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Мониторинга</w:t>
      </w:r>
      <w:r w:rsidR="00276014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76014" w:rsidRPr="00335C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Качества</w:t>
      </w:r>
      <w:r w:rsidR="00276014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76014" w:rsidRPr="00335C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Образования</w:t>
      </w:r>
      <w:r w:rsidR="00AD13D8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65CF" w:rsidRPr="00335C5E">
        <w:rPr>
          <w:rFonts w:ascii="Times New Roman" w:hAnsi="Times New Roman" w:cs="Times New Roman"/>
          <w:sz w:val="24"/>
          <w:szCs w:val="24"/>
          <w:shd w:val="clear" w:color="auto" w:fill="FFFFFF"/>
        </w:rPr>
        <w:t>по защищенной сети передачи данных в организации, осуществляющие организационное и технологическое обеспечение проведения государственной итоговой аттестации по образовательным программам основного общего и среднего общего образования.</w:t>
      </w:r>
      <w:proofErr w:type="gramEnd"/>
    </w:p>
    <w:p w:rsidR="00AD13D8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3.5. Председатель комиссии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техническим специалистом в день проведения тестирования тиражируют диагностические материалы для соответствующего класса.</w:t>
      </w:r>
    </w:p>
    <w:p w:rsidR="00AD13D8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3.6. Председатель комиссии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техническим специалистом в день проведения тестирования готовят в распечатанном виде для каждого варианта тестирования по каждому классу следующие материалы, содержащиеся в диагностических материалах:</w:t>
      </w:r>
    </w:p>
    <w:p w:rsidR="00AD13D8" w:rsidRPr="00FE7016" w:rsidRDefault="00AD13D8" w:rsidP="006B2C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инструкцию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AD13D8" w:rsidRPr="00FE7016" w:rsidRDefault="00AD13D8" w:rsidP="006B2C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AD13D8" w:rsidRPr="00FE7016" w:rsidRDefault="00AD13D8" w:rsidP="006B2C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иностранного гражданина, сдающего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день, для демонстрации иностранному гражданину в ходе тестирования;</w:t>
      </w:r>
    </w:p>
    <w:p w:rsidR="00AD13D8" w:rsidRPr="00FE7016" w:rsidRDefault="00AD13D8" w:rsidP="006B2C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инструкцию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 экзамена;</w:t>
      </w:r>
    </w:p>
    <w:p w:rsidR="00AD13D8" w:rsidRPr="00FE7016" w:rsidRDefault="00AD13D8" w:rsidP="006B2C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день;</w:t>
      </w:r>
    </w:p>
    <w:p w:rsidR="00AD13D8" w:rsidRPr="00FE7016" w:rsidRDefault="00AD13D8" w:rsidP="006B2C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иностранного гражданина, сдающего письменную часть тестирования, - по 1 экземпляру на каждого иностранного гражданина, сдающего письменную часть тестирования в данный день.</w:t>
      </w:r>
    </w:p>
    <w:p w:rsidR="00AD13D8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3.7. Председатель комиссии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техническим специалистом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ля обеспечения оценивания выполнения заданий иностранными гражданами распечатывают:</w:t>
      </w:r>
    </w:p>
    <w:p w:rsidR="00AD13D8" w:rsidRPr="00FE7016" w:rsidRDefault="00AD13D8" w:rsidP="006B2CB1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оценивания выполнения заданий устной и письменной части тестирования - по 1 экземпляру на каждого члена комиссии по проведению тестирования, осуществляющего оценивание ответов иностранных граждан;</w:t>
      </w:r>
    </w:p>
    <w:p w:rsidR="00AD13D8" w:rsidRPr="00FE7016" w:rsidRDefault="00AD13D8" w:rsidP="006B2CB1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оценивания выполнения заданий устной части тестирования - по 1 экземпляру на каждого на каждого иностранного гражданина, сдающего устную часть тестирования;</w:t>
      </w:r>
    </w:p>
    <w:p w:rsidR="00AD13D8" w:rsidRPr="00FE7016" w:rsidRDefault="00AD13D8" w:rsidP="006B2CB1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оценивания выполнения заданий письменной части тестирования - по 1 экземпляру на каждого иностранного гражданина, сдающего письменную часть тестирования.</w:t>
      </w:r>
    </w:p>
    <w:p w:rsidR="00AD13D8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распечатка отдельных форм может быть осуществлена дополнительно.</w:t>
      </w:r>
    </w:p>
    <w:p w:rsidR="00A465CF" w:rsidRPr="00FE7016" w:rsidRDefault="006B2CB1" w:rsidP="006B2CB1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тестирования. Рекомендуемый регламент тестирования приведен в спецификациях.</w:t>
      </w:r>
    </w:p>
    <w:p w:rsidR="00A465CF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 При проведении тестирования иностранному гражданину запрещается:</w:t>
      </w:r>
    </w:p>
    <w:p w:rsidR="00A465CF" w:rsidRPr="00FE7016" w:rsidRDefault="00A465CF" w:rsidP="006B2CB1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подсказками работников тестирующей организации, а также иностранных граждан, проходящих тестирование;</w:t>
      </w:r>
    </w:p>
    <w:p w:rsidR="00A465CF" w:rsidRPr="00FE7016" w:rsidRDefault="00A465CF" w:rsidP="006B2CB1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тестирования.</w:t>
      </w:r>
    </w:p>
    <w:p w:rsidR="00A465CF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3.11.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Иностранный гражданин, нарушивший предусмотренные </w:t>
      </w:r>
      <w:r w:rsidR="00A465CF" w:rsidRPr="006B2CB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пунктом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3.10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оложения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требования, считается не прошедшим тестирование, результаты тестирования такого иностранного гражданина аннулируются.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тестирования.</w:t>
      </w:r>
    </w:p>
    <w:p w:rsidR="00A465CF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3.12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 Тестирующей организацией не предоставляется тот же вариант диагностических материалов иностранным гражданам, ранее не прошедшим успешно тестирование.</w:t>
      </w:r>
    </w:p>
    <w:p w:rsidR="00A465CF" w:rsidRPr="006B2CB1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</w:t>
      </w:r>
      <w:r w:rsidR="00FB5490" w:rsidRPr="00FB5490">
        <w:rPr>
          <w:rFonts w:ascii="Times New Roman" w:hAnsi="Times New Roman" w:cs="Times New Roman"/>
          <w:sz w:val="24"/>
          <w:szCs w:val="24"/>
        </w:rPr>
        <w:t>в течение одного года со дня проведения тестирования. По истечении указанного срока материалы проведения экзамена подлежат уничтожению в соответствии с законодательством Российской Федерации</w:t>
      </w:r>
      <w:r w:rsidR="00A465CF" w:rsidRPr="006B2CB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465CF" w:rsidRPr="006B2CB1" w:rsidRDefault="00A465CF" w:rsidP="006B2CB1">
      <w:pPr>
        <w:pStyle w:val="a6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="00AD13D8"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Проверка, оценивание и р</w:t>
      </w:r>
      <w:r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езультаты тестирования</w:t>
      </w:r>
    </w:p>
    <w:p w:rsidR="00AD13D8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4.1. 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Проверка результатов тестирования осуществляется членами комиссии по проведению тестирования в соответствии с критериями оценивания. </w:t>
      </w:r>
    </w:p>
    <w:p w:rsidR="00FE7016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4.2. </w:t>
      </w:r>
      <w:r w:rsidR="00FE7016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Оценивание выполнения иностранными гражданами заданий устной и письменной частей тестирования осуществляется отдельно. </w:t>
      </w:r>
    </w:p>
    <w:p w:rsidR="00FE7016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4.3. </w:t>
      </w:r>
      <w:r w:rsidR="00FE7016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Результаты оценивания члены комиссии по проведению тестирования, осуществляющие оценивание ответов иностранных граждан на задания устной и письменной частей тестирования, вносят в соответствующие протоколы, формы которых приведены в демонстрационных вариантах.</w:t>
      </w:r>
    </w:p>
    <w:p w:rsidR="00FE7016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4.4. </w:t>
      </w:r>
      <w:r w:rsidR="00FE7016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Выполнение отдельных заданий диагностических материалов оценивается в первичных баллах по критериям оценивания.</w:t>
      </w:r>
    </w:p>
    <w:p w:rsidR="001360B5" w:rsidRPr="00FE7016" w:rsidRDefault="00A465CF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6B2CB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Устанавливаются следующие уровни знания русского языка:</w:t>
      </w:r>
    </w:p>
    <w:p w:rsidR="001360B5" w:rsidRPr="00FE7016" w:rsidRDefault="001360B5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достаточный</w:t>
      </w:r>
      <w:proofErr w:type="gramEnd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освоения образовательных программ;</w:t>
      </w:r>
    </w:p>
    <w:p w:rsidR="001360B5" w:rsidRPr="00FE7016" w:rsidRDefault="001360B5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недостаточный</w:t>
      </w:r>
      <w:proofErr w:type="gramEnd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освоения образовательных программ.</w:t>
      </w:r>
    </w:p>
    <w:p w:rsidR="00A465CF" w:rsidRPr="00FE7016" w:rsidRDefault="006B2CB1" w:rsidP="00FE7016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Сведения о результатах тестирования передаются тестирующей организацией в общеобразовательную организацию, в которую иностранный гражданин подал заявление о приеме на обучение с использованием ЕПГУ и (или) РПГУ, в течение 3 рабочих дней со дня прохождения тестирования. </w:t>
      </w:r>
      <w:proofErr w:type="gramStart"/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Указанная общеобразовательная организация информирует родителя (родителей) (законного (законных) представителя (представителей) ребенка, являющегося иностранным гражданином, или поступающего, являющегося иностранным гражданином, о результатах тестирования.</w:t>
      </w:r>
      <w:proofErr w:type="gramEnd"/>
    </w:p>
    <w:p w:rsidR="00A465CF" w:rsidRPr="006B2CB1" w:rsidRDefault="006B2CB1" w:rsidP="006B2CB1">
      <w:pPr>
        <w:pStyle w:val="a6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="00A465CF"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Разрешение спорных вопросов</w:t>
      </w:r>
    </w:p>
    <w:p w:rsidR="001360B5" w:rsidRDefault="006B2CB1" w:rsidP="00805C24">
      <w:pPr>
        <w:pStyle w:val="a6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5.1.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спорных вопросов, возникающих при оценивании результатов тестирования,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родитель (родители), законный представитель (законные представители), поступающий обращаются в 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исполнительные органы в сфере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которых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апелляционные комиссии.</w:t>
      </w:r>
    </w:p>
    <w:p w:rsidR="006B2CB1" w:rsidRPr="00E538D8" w:rsidRDefault="006B2CB1" w:rsidP="00805C24">
      <w:pPr>
        <w:spacing w:line="240" w:lineRule="auto"/>
        <w:ind w:left="0"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E538D8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Заключительные положения</w:t>
      </w:r>
      <w:r w:rsidRPr="00E538D8">
        <w:rPr>
          <w:b/>
          <w:bCs/>
          <w:sz w:val="24"/>
          <w:szCs w:val="24"/>
        </w:rPr>
        <w:t>.</w:t>
      </w:r>
    </w:p>
    <w:p w:rsidR="006B2CB1" w:rsidRPr="00B848DE" w:rsidRDefault="006B2CB1" w:rsidP="00805C24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 xml:space="preserve">.1. 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6B2CB1" w:rsidRPr="00B848DE" w:rsidRDefault="006B2CB1" w:rsidP="00805C24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B2CB1" w:rsidRPr="00B848DE" w:rsidRDefault="006B2CB1" w:rsidP="00805C24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>.3. 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 xml:space="preserve">.1. настоящего Положения. </w:t>
      </w:r>
    </w:p>
    <w:p w:rsidR="001360B5" w:rsidRPr="00FE7016" w:rsidRDefault="006B2CB1" w:rsidP="00805C24">
      <w:pPr>
        <w:spacing w:line="240" w:lineRule="auto"/>
        <w:ind w:firstLine="567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360B5" w:rsidRPr="00FE7016" w:rsidSect="00335C5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5F69"/>
    <w:multiLevelType w:val="hybridMultilevel"/>
    <w:tmpl w:val="FBB4CF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0F59B9"/>
    <w:multiLevelType w:val="hybridMultilevel"/>
    <w:tmpl w:val="ADAC41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9E6693"/>
    <w:multiLevelType w:val="hybridMultilevel"/>
    <w:tmpl w:val="AE9ABE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8791FF6"/>
    <w:multiLevelType w:val="hybridMultilevel"/>
    <w:tmpl w:val="9BCC68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9D082D"/>
    <w:multiLevelType w:val="hybridMultilevel"/>
    <w:tmpl w:val="9782F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B5"/>
    <w:rsid w:val="000538B2"/>
    <w:rsid w:val="001135A7"/>
    <w:rsid w:val="001360B5"/>
    <w:rsid w:val="00276014"/>
    <w:rsid w:val="00335C5E"/>
    <w:rsid w:val="003E357C"/>
    <w:rsid w:val="0046790D"/>
    <w:rsid w:val="006B2CB1"/>
    <w:rsid w:val="00805C24"/>
    <w:rsid w:val="008B7830"/>
    <w:rsid w:val="00A465CF"/>
    <w:rsid w:val="00A70E61"/>
    <w:rsid w:val="00AD13D8"/>
    <w:rsid w:val="00B77710"/>
    <w:rsid w:val="00C04EDA"/>
    <w:rsid w:val="00C100BF"/>
    <w:rsid w:val="00D9440A"/>
    <w:rsid w:val="00FB5490"/>
    <w:rsid w:val="00FE7016"/>
    <w:rsid w:val="00FF195F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B1"/>
    <w:pPr>
      <w:spacing w:after="19" w:line="269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0B5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1360B5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60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6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link w:val="a4"/>
    <w:unhideWhenUsed/>
    <w:rsid w:val="001360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unhideWhenUsed/>
    <w:rsid w:val="001360B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13D8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FE701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0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C2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4">
    <w:name w:val="Обычный (веб) Знак"/>
    <w:link w:val="a3"/>
    <w:locked/>
    <w:rsid w:val="00335C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B1"/>
    <w:pPr>
      <w:spacing w:after="19" w:line="269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0B5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1360B5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60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6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link w:val="a4"/>
    <w:unhideWhenUsed/>
    <w:rsid w:val="001360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unhideWhenUsed/>
    <w:rsid w:val="001360B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13D8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FE701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0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C2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4">
    <w:name w:val="Обычный (веб) Знак"/>
    <w:link w:val="a3"/>
    <w:locked/>
    <w:rsid w:val="00335C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nostr-exam/inostr-exam-de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User</cp:lastModifiedBy>
  <cp:revision>5</cp:revision>
  <cp:lastPrinted>2025-04-22T12:02:00Z</cp:lastPrinted>
  <dcterms:created xsi:type="dcterms:W3CDTF">2025-04-03T08:05:00Z</dcterms:created>
  <dcterms:modified xsi:type="dcterms:W3CDTF">2025-04-22T12:02:00Z</dcterms:modified>
</cp:coreProperties>
</file>